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Приказ</w:t>
      </w:r>
      <w:r w:rsidRPr="00674BD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674BDB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МЧС</w:t>
      </w:r>
      <w:r w:rsidRPr="00674BD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России от </w:t>
      </w:r>
      <w:r w:rsidRPr="00674BDB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6</w:t>
      </w:r>
      <w:r w:rsidRPr="00674BD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674BDB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февраля</w:t>
      </w:r>
      <w:r w:rsidRPr="00674BD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674BDB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2017</w:t>
      </w:r>
      <w:r w:rsidRPr="00674BD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 N </w:t>
      </w:r>
      <w:r w:rsidRPr="00674BDB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38</w:t>
      </w:r>
      <w:r w:rsidRPr="00674BD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Порядка сообщения федеральными государственными служащими Министерства Российской Федерации по делам гражданской обороны, чрезвычайным ситуациям и ликвидации последствий стихийных бедствий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интересов"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5" w:anchor="/document/12164203/entry/1102" w:history="1">
        <w:r w:rsidRPr="00674BD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2 статьи 11</w:t>
        </w:r>
      </w:hyperlink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25 декабря 2008 г. N 273-ФЗ "О противодействии коррупции"</w:t>
      </w:r>
      <w:hyperlink r:id="rId6" w:anchor="/document/71620976/entry/111" w:history="1">
        <w:r w:rsidRPr="00674BD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</w:t>
        </w:r>
      </w:hyperlink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7" w:anchor="/document/71287568/entry/62" w:history="1">
        <w:r w:rsidRPr="00674BD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Указом</w:t>
        </w:r>
      </w:hyperlink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22 декабря 2015 г. N 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</w:t>
      </w:r>
      <w:proofErr w:type="gramEnd"/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привести к конфликту интересов, и о внесении изменений в некоторые акты Президента Российской Федерации"</w:t>
      </w:r>
      <w:hyperlink r:id="rId8" w:anchor="/document/71620976/entry/222" w:history="1">
        <w:r w:rsidRPr="00674BD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**</w:t>
        </w:r>
      </w:hyperlink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приказываю: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прилагаемый </w:t>
      </w:r>
      <w:hyperlink r:id="rId9" w:anchor="/document/71620976/entry/1000" w:history="1">
        <w:r w:rsidRPr="00674BD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Порядок</w:t>
        </w:r>
      </w:hyperlink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сообщения федеральными государственными служащими Министерства Российской Федерации по делам гражданской обороны, чрезвычайным ситуациям и ликвидации последствий стихийных бедствий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674BDB" w:rsidRPr="00674BDB" w:rsidTr="00674BDB">
        <w:tc>
          <w:tcPr>
            <w:tcW w:w="3300" w:type="pct"/>
            <w:shd w:val="clear" w:color="auto" w:fill="FFFFFF"/>
            <w:vAlign w:val="bottom"/>
            <w:hideMark/>
          </w:tcPr>
          <w:p w:rsidR="00674BDB" w:rsidRPr="00674BDB" w:rsidRDefault="00674BDB" w:rsidP="0067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4B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74BDB" w:rsidRPr="00674BDB" w:rsidRDefault="00674BDB" w:rsidP="00674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4B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В.А. Пучков</w:t>
            </w:r>
          </w:p>
        </w:tc>
      </w:tr>
    </w:tbl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 Собрание законодательства Российской Федерации, 2008, N 52 (ч. I), ст. 6228, 2011, N 29, ст. 4291, N 48, ст. 6730; 2012, N 50 (ч. IV), ст. 6954, N 53 (ч. I)</w:t>
      </w:r>
      <w:proofErr w:type="gramStart"/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proofErr w:type="gramEnd"/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</w:t>
      </w:r>
      <w:proofErr w:type="gramEnd"/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т. 7605; 2013, N 19, ст. 2329, N 40 (ч. III), ст. 5031, N 52 (ч. 1), ст. 6961; 2014, N 52 (ч. I)</w:t>
      </w:r>
      <w:proofErr w:type="gramStart"/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proofErr w:type="gramEnd"/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</w:t>
      </w:r>
      <w:proofErr w:type="gramEnd"/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т. 7543, 2015, N 41 (ч. II), ст. 5639, N 45, ст. 6204, N 48 (ч I), ст. 6720; 2016, N 7, ст. 912, N 27 (ч. I), ст. 4169.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** Собрание законодательства Российской Федерации, 2015, N 52 (ч. I)</w:t>
      </w:r>
      <w:proofErr w:type="gramStart"/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proofErr w:type="gramEnd"/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</w:t>
      </w:r>
      <w:proofErr w:type="gramEnd"/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т. 7588.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1 марта 2017 г.</w:t>
      </w: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Регистрационный N 45817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Порядок</w:t>
      </w:r>
      <w:r w:rsidRPr="00674B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сообщения федеральными государственными служащими Министерства Российской Федерации по делам гражданской обороны, чрезвычайным ситуациям и ликвидации последствий стихийных бедствий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  <w:r w:rsidRPr="00674B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10" w:anchor="/document/71620976/entry/0" w:history="1">
        <w:r w:rsidRPr="00674BDB">
          <w:rPr>
            <w:rFonts w:ascii="Times New Roman" w:eastAsia="Times New Roman" w:hAnsi="Times New Roman" w:cs="Times New Roman"/>
            <w:color w:val="3272C0"/>
            <w:sz w:val="32"/>
            <w:szCs w:val="32"/>
            <w:shd w:val="clear" w:color="auto" w:fill="FFFABB"/>
            <w:lang w:eastAsia="ru-RU"/>
          </w:rPr>
          <w:t>приказом</w:t>
        </w:r>
      </w:hyperlink>
      <w:r w:rsidRPr="00674B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674BDB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МЧС</w:t>
      </w:r>
      <w:r w:rsidRPr="00674B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России от </w:t>
      </w:r>
      <w:r w:rsidRPr="00674BDB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6</w:t>
      </w:r>
      <w:r w:rsidRPr="00674B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674BDB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февраля</w:t>
      </w:r>
      <w:r w:rsidRPr="00674B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674BDB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2017</w:t>
      </w:r>
      <w:r w:rsidRPr="00674B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г. N </w:t>
      </w:r>
      <w:r w:rsidRPr="00674BDB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38</w:t>
      </w:r>
      <w:r w:rsidRPr="00674B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)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1. Настоящий Порядок определяет процедуру сообщения федеральными государственными служащими</w:t>
      </w:r>
      <w:hyperlink r:id="rId11" w:anchor="/document/71620976/entry/1111" w:history="1">
        <w:r w:rsidRPr="00674BD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</w:t>
        </w:r>
      </w:hyperlink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Российской Федерации по делам гражданской обороны, чрезвычайным ситуациям и ликвидации последствий стихийных бедствий (далее - государственный служащий)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</w:t>
      </w:r>
      <w:proofErr w:type="gramStart"/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Государственные служащие, замещающие должности в системе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назначение и освобождение от должности которых осуществляется Президентом Российской Федерации руководствуются </w:t>
      </w:r>
      <w:hyperlink r:id="rId12" w:anchor="/document/71287568/entry/1000" w:history="1">
        <w:r w:rsidRPr="00674BD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Положением</w:t>
        </w:r>
      </w:hyperlink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</w:t>
      </w:r>
      <w:proofErr w:type="gramEnd"/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gramStart"/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которая приводит или может привести к конфликту интересов, утвержденным </w:t>
      </w:r>
      <w:hyperlink r:id="rId13" w:anchor="/document/71287568/entry/0" w:history="1">
        <w:r w:rsidRPr="00674BD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Указом</w:t>
        </w:r>
      </w:hyperlink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22 декабря 2015 г. N 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Президента Российской Федерации".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Государственный служащий обязан сообщать представителю нанимателя</w:t>
      </w:r>
      <w:hyperlink r:id="rId14" w:anchor="/document/71620976/entry/2222" w:history="1">
        <w:r w:rsidRPr="00674BD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**</w:t>
        </w:r>
      </w:hyperlink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- уведомление).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Государственный служащий направляет уведомление, составленное в письменном виде в произвольной форме или по рекомендуемому образцу согласно </w:t>
      </w:r>
      <w:hyperlink r:id="rId15" w:anchor="/document/71620976/entry/1100" w:history="1">
        <w:r w:rsidRPr="00674BD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приложению</w:t>
        </w:r>
      </w:hyperlink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Уведомление рассматривается представителем нанимателя лично или по его поручению может быть рассмотрено соответствующим подразделением по профилактике коррупционных и иных правонарушений или кадровым подразделением (далее - подразделение по профилактике коррупционных и иных правонарушений).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Подразделение по профилактике коррупционных и иных правонарушений осуществляет предварительное рассмотрение уведомления.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ходе предварительного рассмотрения уведомления должностные лица подразделения по профилактике коррупционных и иных правонарушений имеют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По результатам предварительного рассмотрения уведомления, подразделением по профилактике коррупционных и иных правонарушений подготавливается мотивированное заключение.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Уведомление, заключение и другие материалы, полученные в ходе предварительного рассмотрения уведомления, представляются председателю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аттестационной комиссии (далее - председатель комиссии, комиссия соответственно) в течение семи рабочих дней со дня поступления уведомления в подразделение по профилактике коррупционных и иных правонарушений.</w:t>
      </w:r>
      <w:proofErr w:type="gramEnd"/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направления запросов, указанных в </w:t>
      </w:r>
      <w:hyperlink r:id="rId16" w:anchor="/document/71620976/entry/10062" w:history="1">
        <w:r w:rsidRPr="00674BD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втором пункта 6</w:t>
        </w:r>
      </w:hyperlink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Порядка, уведомление, заключение и другие материалы представляются председателю комиссии в течение 45 дней со дня поступления уведомления в подразделение по профилактике коррупционных и иных правонарушений. Указанный срок может быть продлен, но не более чем на 30 дней.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Комиссия рассматривает уведомление и принимает по нему решение в соответствии с нормативными правовыми актами МЧС России, регламентирующими ее деятельность.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Копии протокола заседания комиссии в 7-дневный срок со дня заседания направляются представителю нанимателя,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Представителем нанимателя по результатам рассмотрения им уведомления принимается одно из следующих решений: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признать, что при исполнении должностных (служебных) обязанностей лицом, направившим уведомление, конфликт интересов отсутствует;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признать, что при исполнении должностных (служебных)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В случае принятия решения, предусмотренного </w:t>
      </w:r>
      <w:hyperlink r:id="rId17" w:anchor="/document/71620976/entry/10091" w:history="1">
        <w:r w:rsidRPr="00674BD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"а" пункта 9</w:t>
        </w:r>
      </w:hyperlink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 представитель нанимателя организует доведение решения до лица, направившего уведомление.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В случае принятия решения, предусмотренного </w:t>
      </w:r>
      <w:hyperlink r:id="rId18" w:anchor="/document/71620976/entry/10092" w:history="1">
        <w:r w:rsidRPr="00674BD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"б" пункта 9</w:t>
        </w:r>
      </w:hyperlink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Порядка,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В случае принятия решения, предусмотренного </w:t>
      </w:r>
      <w:hyperlink r:id="rId19" w:anchor="/document/71620976/entry/10093" w:history="1">
        <w:r w:rsidRPr="00674BD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"в" пункта 9</w:t>
        </w:r>
      </w:hyperlink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представитель нанимателя принимает решение о применении к лицу, направившему уведомление мер юридической ответственности, в соответствии с законодательством Российской Федерации.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 Военнослужащие спасательных воинских формирований, сотрудники федеральной противопожарной службы Государственной противопожарной службы, федеральные государственные гражданские служащие.</w:t>
      </w:r>
    </w:p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** Должностное лицо, обладающее полномочиями по назначению на должности и освобождению от должностей.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2"/>
        <w:gridCol w:w="5558"/>
      </w:tblGrid>
      <w:tr w:rsidR="00674BDB" w:rsidRPr="00674BDB" w:rsidTr="00674BDB">
        <w:tc>
          <w:tcPr>
            <w:tcW w:w="4665" w:type="dxa"/>
            <w:tcBorders>
              <w:bottom w:val="single" w:sz="6" w:space="0" w:color="000000"/>
            </w:tcBorders>
            <w:hideMark/>
          </w:tcPr>
          <w:p w:rsidR="00674BDB" w:rsidRPr="00674BDB" w:rsidRDefault="00674BDB" w:rsidP="006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0" w:type="dxa"/>
            <w:hideMark/>
          </w:tcPr>
          <w:p w:rsidR="00674BDB" w:rsidRPr="00674BDB" w:rsidRDefault="00674BDB" w:rsidP="006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к </w:t>
            </w:r>
            <w:hyperlink r:id="rId20" w:anchor="/document/71620976/entry/1000" w:history="1">
              <w:r w:rsidRPr="00674BDB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4"/>
                  <w:szCs w:val="24"/>
                  <w:lang w:eastAsia="ru-RU"/>
                </w:rPr>
                <w:t>Порядку</w:t>
              </w:r>
            </w:hyperlink>
            <w:r w:rsidRPr="00674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сообщения федеральными государственными служащими Министерства Российской Федерации по делам гражданской обороны, чрезвычайным ситуациям и ликвидации последствий стихийных бедствий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</w:p>
          <w:p w:rsidR="00674BDB" w:rsidRPr="00674BDB" w:rsidRDefault="00674BDB" w:rsidP="006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4BDB" w:rsidRPr="00674BDB" w:rsidRDefault="00674BDB" w:rsidP="006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рекомендуемый образец</w:t>
            </w:r>
          </w:p>
          <w:p w:rsidR="00674BDB" w:rsidRPr="00674BDB" w:rsidRDefault="00674BDB" w:rsidP="006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4BDB" w:rsidRPr="00674BDB" w:rsidTr="00674BDB">
        <w:tc>
          <w:tcPr>
            <w:tcW w:w="4665" w:type="dxa"/>
            <w:tcBorders>
              <w:top w:val="single" w:sz="6" w:space="0" w:color="000000"/>
            </w:tcBorders>
            <w:hideMark/>
          </w:tcPr>
          <w:p w:rsidR="00674BDB" w:rsidRPr="00674BDB" w:rsidRDefault="00674BDB" w:rsidP="006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(отметка об ознакомлении)</w:t>
            </w:r>
          </w:p>
        </w:tc>
        <w:tc>
          <w:tcPr>
            <w:tcW w:w="5550" w:type="dxa"/>
            <w:tcBorders>
              <w:bottom w:val="single" w:sz="6" w:space="0" w:color="000000"/>
            </w:tcBorders>
            <w:hideMark/>
          </w:tcPr>
          <w:p w:rsidR="00674BDB" w:rsidRPr="00674BDB" w:rsidRDefault="00674BDB" w:rsidP="006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4BDB" w:rsidRPr="00674BDB" w:rsidRDefault="00674BDB" w:rsidP="006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Представителю нанимателя</w:t>
            </w:r>
          </w:p>
          <w:p w:rsidR="00674BDB" w:rsidRPr="00674BDB" w:rsidRDefault="00674BDB" w:rsidP="006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</w:t>
            </w:r>
          </w:p>
          <w:p w:rsidR="00674BDB" w:rsidRPr="00674BDB" w:rsidRDefault="00674BDB" w:rsidP="006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4BDB" w:rsidRPr="00674BDB" w:rsidTr="00674BDB">
        <w:tc>
          <w:tcPr>
            <w:tcW w:w="4665" w:type="dxa"/>
            <w:hideMark/>
          </w:tcPr>
          <w:p w:rsidR="00674BDB" w:rsidRPr="00674BDB" w:rsidRDefault="00674BDB" w:rsidP="006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0" w:type="dxa"/>
            <w:tcBorders>
              <w:top w:val="single" w:sz="6" w:space="0" w:color="000000"/>
            </w:tcBorders>
            <w:hideMark/>
          </w:tcPr>
          <w:p w:rsidR="00674BDB" w:rsidRPr="00674BDB" w:rsidRDefault="00674BDB" w:rsidP="006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</w:tbl>
    <w:p w:rsidR="00674BDB" w:rsidRPr="00674BDB" w:rsidRDefault="00674BDB" w:rsidP="00674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74B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74BDB" w:rsidRPr="00674BDB" w:rsidRDefault="00674BDB" w:rsidP="00674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74BDB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     УВЕДОМЛЕНИЕ</w:t>
      </w:r>
    </w:p>
    <w:p w:rsidR="00674BDB" w:rsidRPr="00674BDB" w:rsidRDefault="00674BDB" w:rsidP="00674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74BDB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о возникновении личной заинтересованности при исполнении </w:t>
      </w:r>
      <w:proofErr w:type="gramStart"/>
      <w:r w:rsidRPr="00674BDB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должностных</w:t>
      </w:r>
      <w:proofErr w:type="gramEnd"/>
    </w:p>
    <w:p w:rsidR="00674BDB" w:rsidRPr="00674BDB" w:rsidRDefault="00674BDB" w:rsidP="00674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74BDB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(служебных) обязанностей, </w:t>
      </w:r>
      <w:proofErr w:type="gramStart"/>
      <w:r w:rsidRPr="00674BDB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которая</w:t>
      </w:r>
      <w:proofErr w:type="gramEnd"/>
      <w:r w:rsidRPr="00674BDB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приводит или может привести к</w:t>
      </w:r>
    </w:p>
    <w:p w:rsidR="00674BDB" w:rsidRPr="00674BDB" w:rsidRDefault="00674BDB" w:rsidP="00674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74BDB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 конфликту интересов</w:t>
      </w:r>
    </w:p>
    <w:p w:rsidR="00674BDB" w:rsidRPr="00674BDB" w:rsidRDefault="00674BDB" w:rsidP="00674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74BD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Сообщаю  о  возникновении  у  меня  личной   заинтересованности </w:t>
      </w:r>
      <w:proofErr w:type="gramStart"/>
      <w:r w:rsidRPr="00674BD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</w:t>
      </w:r>
      <w:proofErr w:type="gramEnd"/>
    </w:p>
    <w:p w:rsidR="00674BDB" w:rsidRPr="00674BDB" w:rsidRDefault="00674BDB" w:rsidP="00674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74BD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исполнении должностных (служебных) обязанностей,  </w:t>
      </w:r>
      <w:proofErr w:type="gramStart"/>
      <w:r w:rsidRPr="00674BD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которая</w:t>
      </w:r>
      <w:proofErr w:type="gramEnd"/>
      <w:r w:rsidRPr="00674BD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приводит  или</w:t>
      </w:r>
    </w:p>
    <w:p w:rsidR="00674BDB" w:rsidRPr="00674BDB" w:rsidRDefault="00674BDB" w:rsidP="00674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74BD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может привести к конфликту интересов.</w:t>
      </w:r>
    </w:p>
    <w:p w:rsidR="00674BDB" w:rsidRPr="00674BDB" w:rsidRDefault="00674BDB" w:rsidP="00674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74BD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Обстоятельства,   являющиеся   основанием   возникновения    личной</w:t>
      </w:r>
    </w:p>
    <w:p w:rsidR="00674BDB" w:rsidRPr="00674BDB" w:rsidRDefault="00674BDB" w:rsidP="00674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74BD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заинтересованности: ____________________________________________________</w:t>
      </w:r>
    </w:p>
    <w:p w:rsidR="00674BDB" w:rsidRPr="00674BDB" w:rsidRDefault="00674BDB" w:rsidP="00674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74BD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Должностные (служебные) обязанности, на исполнение  которых  влияет</w:t>
      </w:r>
    </w:p>
    <w:p w:rsidR="00674BDB" w:rsidRPr="00674BDB" w:rsidRDefault="00674BDB" w:rsidP="00674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74BD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или может повлиять личная заинтересованность:</w:t>
      </w:r>
    </w:p>
    <w:p w:rsidR="00674BDB" w:rsidRPr="00674BDB" w:rsidRDefault="00674BDB" w:rsidP="00674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74BD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Предлагаемые меры по предотвращению  или  урегулированию  конфликта</w:t>
      </w:r>
    </w:p>
    <w:p w:rsidR="00674BDB" w:rsidRPr="00674BDB" w:rsidRDefault="00674BDB" w:rsidP="00674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74BD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интересов: _____________________________________________________________</w:t>
      </w:r>
    </w:p>
    <w:p w:rsidR="00674BDB" w:rsidRPr="00674BDB" w:rsidRDefault="00674BDB" w:rsidP="00674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74BD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Намереваюсь (не  намереваюсь)  лично  присутствовать  на  заседании</w:t>
      </w:r>
    </w:p>
    <w:p w:rsidR="00674BDB" w:rsidRPr="00674BDB" w:rsidRDefault="00674BDB" w:rsidP="00674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74BD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комиссии   по   соблюдению   требований   к   служебному   поведению   и</w:t>
      </w:r>
    </w:p>
    <w:p w:rsidR="00674BDB" w:rsidRPr="00674BDB" w:rsidRDefault="00674BDB" w:rsidP="00674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74BD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урегулированию  конфликта  интересов   (аттестационной     комиссии) </w:t>
      </w:r>
      <w:proofErr w:type="gramStart"/>
      <w:r w:rsidRPr="00674BD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</w:t>
      </w:r>
      <w:proofErr w:type="gramEnd"/>
    </w:p>
    <w:p w:rsidR="00674BDB" w:rsidRPr="00674BDB" w:rsidRDefault="00674BDB" w:rsidP="00674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74BD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674BD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рассмотрении</w:t>
      </w:r>
      <w:proofErr w:type="gramEnd"/>
      <w:r w:rsidRPr="00674BD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настоящего уведомления.</w:t>
      </w:r>
    </w:p>
    <w:p w:rsidR="00674BDB" w:rsidRPr="00674BDB" w:rsidRDefault="00674BDB" w:rsidP="00674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74BD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"_____"___________20____г</w:t>
      </w:r>
      <w:proofErr w:type="gramStart"/>
      <w:r w:rsidRPr="00674BD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.___________(_____________________)</w:t>
      </w:r>
      <w:proofErr w:type="gramEnd"/>
    </w:p>
    <w:p w:rsidR="00674BDB" w:rsidRPr="00674BDB" w:rsidRDefault="00674BDB" w:rsidP="00674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74BD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(подпись лица, (расшифровка подписи) направляющего уведомление)</w:t>
      </w:r>
    </w:p>
    <w:p w:rsidR="00B658DD" w:rsidRDefault="00B658DD">
      <w:bookmarkStart w:id="0" w:name="_GoBack"/>
      <w:bookmarkEnd w:id="0"/>
    </w:p>
    <w:sectPr w:rsidR="00B6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FE"/>
    <w:rsid w:val="00513BFE"/>
    <w:rsid w:val="00674BDB"/>
    <w:rsid w:val="00B6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74BDB"/>
    <w:rPr>
      <w:i/>
      <w:iCs/>
    </w:rPr>
  </w:style>
  <w:style w:type="paragraph" w:customStyle="1" w:styleId="s1">
    <w:name w:val="s_1"/>
    <w:basedOn w:val="a"/>
    <w:rsid w:val="0067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4BDB"/>
    <w:rPr>
      <w:color w:val="0000FF"/>
      <w:u w:val="single"/>
    </w:rPr>
  </w:style>
  <w:style w:type="paragraph" w:customStyle="1" w:styleId="s16">
    <w:name w:val="s_16"/>
    <w:basedOn w:val="a"/>
    <w:rsid w:val="0067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7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74BDB"/>
  </w:style>
  <w:style w:type="paragraph" w:styleId="HTML">
    <w:name w:val="HTML Preformatted"/>
    <w:basedOn w:val="a"/>
    <w:link w:val="HTML0"/>
    <w:uiPriority w:val="99"/>
    <w:semiHidden/>
    <w:unhideWhenUsed/>
    <w:rsid w:val="00674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4BD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74BDB"/>
    <w:rPr>
      <w:i/>
      <w:iCs/>
    </w:rPr>
  </w:style>
  <w:style w:type="paragraph" w:customStyle="1" w:styleId="s1">
    <w:name w:val="s_1"/>
    <w:basedOn w:val="a"/>
    <w:rsid w:val="0067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4BDB"/>
    <w:rPr>
      <w:color w:val="0000FF"/>
      <w:u w:val="single"/>
    </w:rPr>
  </w:style>
  <w:style w:type="paragraph" w:customStyle="1" w:styleId="s16">
    <w:name w:val="s_16"/>
    <w:basedOn w:val="a"/>
    <w:rsid w:val="0067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7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74BDB"/>
  </w:style>
  <w:style w:type="paragraph" w:styleId="HTML">
    <w:name w:val="HTML Preformatted"/>
    <w:basedOn w:val="a"/>
    <w:link w:val="HTML0"/>
    <w:uiPriority w:val="99"/>
    <w:semiHidden/>
    <w:unhideWhenUsed/>
    <w:rsid w:val="00674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4B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1714</Words>
  <Characters>9773</Characters>
  <Application>Microsoft Office Word</Application>
  <DocSecurity>0</DocSecurity>
  <Lines>81</Lines>
  <Paragraphs>22</Paragraphs>
  <ScaleCrop>false</ScaleCrop>
  <Company/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ОВРиПКН (Вакант)</dc:creator>
  <cp:keywords/>
  <dc:description/>
  <cp:lastModifiedBy>Инспектор ОВРиПКН (Вакант)</cp:lastModifiedBy>
  <cp:revision>2</cp:revision>
  <dcterms:created xsi:type="dcterms:W3CDTF">2023-02-09T07:57:00Z</dcterms:created>
  <dcterms:modified xsi:type="dcterms:W3CDTF">2023-02-09T07:57:00Z</dcterms:modified>
</cp:coreProperties>
</file>