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B3" w:rsidRPr="00997FF4" w:rsidRDefault="00E777B0" w:rsidP="00E77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7B0" w:rsidRPr="00E777B0" w:rsidRDefault="00E777B0" w:rsidP="00E777B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777B0">
        <w:rPr>
          <w:rFonts w:ascii="Times New Roman" w:hAnsi="Times New Roman" w:cs="Times New Roman"/>
          <w:sz w:val="28"/>
          <w:szCs w:val="28"/>
          <w:lang w:val="ru"/>
        </w:rPr>
        <w:t xml:space="preserve">Приложение № </w:t>
      </w:r>
      <w:r w:rsidR="00146358">
        <w:rPr>
          <w:rFonts w:ascii="Times New Roman" w:hAnsi="Times New Roman" w:cs="Times New Roman"/>
          <w:sz w:val="28"/>
          <w:szCs w:val="28"/>
        </w:rPr>
        <w:t>1</w:t>
      </w:r>
      <w:r w:rsidRPr="00E777B0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</w:p>
    <w:p w:rsidR="00E777B0" w:rsidRDefault="00E777B0" w:rsidP="00E777B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bookmarkStart w:id="0" w:name="_GoBack"/>
      <w:bookmarkEnd w:id="0"/>
      <w:r w:rsidRPr="00E777B0">
        <w:rPr>
          <w:rFonts w:ascii="Times New Roman" w:hAnsi="Times New Roman" w:cs="Times New Roman"/>
          <w:sz w:val="28"/>
          <w:szCs w:val="28"/>
          <w:lang w:val="ru"/>
        </w:rPr>
        <w:t>к п. 2.</w:t>
      </w:r>
      <w:r>
        <w:rPr>
          <w:rFonts w:ascii="Times New Roman" w:hAnsi="Times New Roman" w:cs="Times New Roman"/>
          <w:sz w:val="28"/>
          <w:szCs w:val="28"/>
          <w:lang w:val="ru"/>
        </w:rPr>
        <w:t>1</w:t>
      </w:r>
      <w:r w:rsidRPr="00E777B0">
        <w:rPr>
          <w:rFonts w:ascii="Times New Roman" w:hAnsi="Times New Roman" w:cs="Times New Roman"/>
          <w:sz w:val="28"/>
          <w:szCs w:val="28"/>
          <w:lang w:val="ru"/>
        </w:rPr>
        <w:t>.</w:t>
      </w:r>
      <w:r>
        <w:rPr>
          <w:rFonts w:ascii="Times New Roman" w:hAnsi="Times New Roman" w:cs="Times New Roman"/>
          <w:sz w:val="28"/>
          <w:szCs w:val="28"/>
          <w:lang w:val="ru"/>
        </w:rPr>
        <w:t>1.</w:t>
      </w:r>
      <w:r w:rsidRPr="00E777B0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Соглашения о функционировании ПЦН</w:t>
      </w:r>
    </w:p>
    <w:p w:rsidR="00146358" w:rsidRDefault="00146358" w:rsidP="00E777B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146358" w:rsidRPr="0074203E" w:rsidRDefault="00146358" w:rsidP="00E777B0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203E">
        <w:rPr>
          <w:rFonts w:ascii="Times New Roman" w:hAnsi="Times New Roman" w:cs="Times New Roman"/>
          <w:i/>
          <w:sz w:val="28"/>
          <w:szCs w:val="28"/>
          <w:lang w:val="ru"/>
        </w:rPr>
        <w:t>Рекомендованный образец</w:t>
      </w:r>
    </w:p>
    <w:p w:rsidR="00AA6626" w:rsidRPr="00997FF4" w:rsidRDefault="00AA6626" w:rsidP="00997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626" w:rsidRPr="00997FF4" w:rsidRDefault="00AA6626" w:rsidP="00997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626" w:rsidRPr="00997FF4" w:rsidRDefault="00AA6626" w:rsidP="00997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626" w:rsidRPr="00997FF4" w:rsidRDefault="00AA6626" w:rsidP="00997FF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7FF4">
        <w:rPr>
          <w:rFonts w:ascii="Times New Roman" w:hAnsi="Times New Roman" w:cs="Times New Roman"/>
          <w:sz w:val="32"/>
          <w:szCs w:val="32"/>
        </w:rPr>
        <w:t>Спецификация</w:t>
      </w:r>
      <w:r w:rsidR="00997FF4" w:rsidRPr="00997FF4">
        <w:rPr>
          <w:rFonts w:ascii="Times New Roman" w:hAnsi="Times New Roman" w:cs="Times New Roman"/>
          <w:sz w:val="32"/>
          <w:szCs w:val="32"/>
        </w:rPr>
        <w:t xml:space="preserve"> </w:t>
      </w:r>
      <w:r w:rsidR="006F57CA">
        <w:rPr>
          <w:rFonts w:ascii="Times New Roman" w:hAnsi="Times New Roman" w:cs="Times New Roman"/>
          <w:sz w:val="32"/>
          <w:szCs w:val="32"/>
        </w:rPr>
        <w:t>ПЦН</w:t>
      </w:r>
    </w:p>
    <w:p w:rsidR="00AA6626" w:rsidRPr="001777D7" w:rsidRDefault="00AA6626" w:rsidP="001777D7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409"/>
      </w:tblGrid>
      <w:tr w:rsidR="00B92120" w:rsidTr="00B92120">
        <w:tc>
          <w:tcPr>
            <w:tcW w:w="675" w:type="dxa"/>
            <w:vAlign w:val="center"/>
          </w:tcPr>
          <w:p w:rsidR="00B92120" w:rsidRPr="00997FF4" w:rsidRDefault="00B92120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F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2120" w:rsidRPr="00997FF4" w:rsidRDefault="00B92120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7F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7F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B92120" w:rsidRPr="00997FF4" w:rsidRDefault="00B92120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F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60" w:type="dxa"/>
            <w:vAlign w:val="center"/>
          </w:tcPr>
          <w:p w:rsidR="00B92120" w:rsidRPr="00997FF4" w:rsidRDefault="00B92120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F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92120" w:rsidRPr="00997FF4" w:rsidRDefault="00B92120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FF4">
              <w:rPr>
                <w:rFonts w:ascii="Times New Roman" w:hAnsi="Times New Roman" w:cs="Times New Roman"/>
                <w:b/>
                <w:sz w:val="24"/>
                <w:szCs w:val="24"/>
              </w:rPr>
              <w:t>(шт.)</w:t>
            </w:r>
          </w:p>
        </w:tc>
        <w:tc>
          <w:tcPr>
            <w:tcW w:w="2409" w:type="dxa"/>
            <w:vAlign w:val="center"/>
          </w:tcPr>
          <w:p w:rsidR="00B92120" w:rsidRPr="00997FF4" w:rsidRDefault="00B92120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FF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92120" w:rsidRPr="00AA6626" w:rsidTr="00B92120">
        <w:tc>
          <w:tcPr>
            <w:tcW w:w="675" w:type="dxa"/>
            <w:vAlign w:val="center"/>
          </w:tcPr>
          <w:p w:rsidR="00B92120" w:rsidRPr="00B92120" w:rsidRDefault="00B92120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vAlign w:val="center"/>
          </w:tcPr>
          <w:p w:rsidR="00B92120" w:rsidRPr="00B92120" w:rsidRDefault="00B92120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120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грированной системы мониторинга</w:t>
            </w:r>
          </w:p>
          <w:p w:rsidR="00B92120" w:rsidRPr="00D26AF0" w:rsidRDefault="00D26AF0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1560" w:type="dxa"/>
            <w:vAlign w:val="center"/>
          </w:tcPr>
          <w:p w:rsidR="00B92120" w:rsidRPr="00B92120" w:rsidRDefault="00B92120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B92120" w:rsidRPr="00AA6626" w:rsidRDefault="00B92120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92120" w:rsidTr="00B92120">
        <w:tc>
          <w:tcPr>
            <w:tcW w:w="675" w:type="dxa"/>
            <w:vAlign w:val="center"/>
          </w:tcPr>
          <w:p w:rsidR="00B92120" w:rsidRPr="00B92120" w:rsidRDefault="00B92120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vAlign w:val="center"/>
          </w:tcPr>
          <w:p w:rsidR="00B92120" w:rsidRPr="00B92120" w:rsidRDefault="00B92120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120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компьютер:</w:t>
            </w:r>
          </w:p>
        </w:tc>
        <w:tc>
          <w:tcPr>
            <w:tcW w:w="1560" w:type="dxa"/>
            <w:vAlign w:val="center"/>
          </w:tcPr>
          <w:p w:rsidR="00B92120" w:rsidRPr="00B92120" w:rsidRDefault="00B92120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B92120" w:rsidRDefault="00B92120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894B43" w:rsidTr="00B92120">
        <w:tc>
          <w:tcPr>
            <w:tcW w:w="675" w:type="dxa"/>
            <w:vAlign w:val="center"/>
          </w:tcPr>
          <w:p w:rsidR="00894B43" w:rsidRDefault="00894B43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5103" w:type="dxa"/>
            <w:vAlign w:val="center"/>
          </w:tcPr>
          <w:p w:rsidR="00894B43" w:rsidRPr="00894B43" w:rsidRDefault="00894B43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1560" w:type="dxa"/>
            <w:vAlign w:val="center"/>
          </w:tcPr>
          <w:p w:rsidR="00894B43" w:rsidRPr="00B92120" w:rsidRDefault="00894B43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894B43" w:rsidRDefault="00894B43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92120" w:rsidTr="00B92120">
        <w:tc>
          <w:tcPr>
            <w:tcW w:w="675" w:type="dxa"/>
            <w:vAlign w:val="center"/>
          </w:tcPr>
          <w:p w:rsidR="00B92120" w:rsidRPr="00B92120" w:rsidRDefault="00894B43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5103" w:type="dxa"/>
            <w:vAlign w:val="center"/>
          </w:tcPr>
          <w:p w:rsidR="00B92120" w:rsidRPr="00B92120" w:rsidRDefault="00C97BD0" w:rsidP="00C97BD0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 монитор</w:t>
            </w:r>
          </w:p>
        </w:tc>
        <w:tc>
          <w:tcPr>
            <w:tcW w:w="1560" w:type="dxa"/>
            <w:vAlign w:val="center"/>
          </w:tcPr>
          <w:p w:rsidR="00B92120" w:rsidRPr="00B92120" w:rsidRDefault="00B92120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B92120" w:rsidRDefault="00B92120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92120" w:rsidTr="00B92120">
        <w:tc>
          <w:tcPr>
            <w:tcW w:w="675" w:type="dxa"/>
            <w:vAlign w:val="center"/>
          </w:tcPr>
          <w:p w:rsidR="00B92120" w:rsidRPr="00B92120" w:rsidRDefault="00894B43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5103" w:type="dxa"/>
            <w:vAlign w:val="center"/>
          </w:tcPr>
          <w:p w:rsidR="00B92120" w:rsidRPr="00B92120" w:rsidRDefault="00B92120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120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1560" w:type="dxa"/>
            <w:vAlign w:val="center"/>
          </w:tcPr>
          <w:p w:rsidR="00B92120" w:rsidRPr="00B92120" w:rsidRDefault="00B92120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B92120" w:rsidRDefault="00B92120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92120" w:rsidTr="00B92120">
        <w:tc>
          <w:tcPr>
            <w:tcW w:w="675" w:type="dxa"/>
            <w:vAlign w:val="center"/>
          </w:tcPr>
          <w:p w:rsidR="00B92120" w:rsidRPr="00B92120" w:rsidRDefault="00894B43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5103" w:type="dxa"/>
            <w:vAlign w:val="center"/>
          </w:tcPr>
          <w:p w:rsidR="00B92120" w:rsidRPr="00B92120" w:rsidRDefault="00B92120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120">
              <w:rPr>
                <w:rFonts w:ascii="Times New Roman" w:hAnsi="Times New Roman" w:cs="Times New Roman"/>
                <w:sz w:val="28"/>
                <w:szCs w:val="28"/>
              </w:rPr>
              <w:t>Компьютерная мышка</w:t>
            </w:r>
          </w:p>
        </w:tc>
        <w:tc>
          <w:tcPr>
            <w:tcW w:w="1560" w:type="dxa"/>
            <w:vAlign w:val="center"/>
          </w:tcPr>
          <w:p w:rsidR="00B92120" w:rsidRPr="00B92120" w:rsidRDefault="00B92120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B92120" w:rsidRDefault="00B92120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92120" w:rsidTr="00B92120">
        <w:tc>
          <w:tcPr>
            <w:tcW w:w="675" w:type="dxa"/>
            <w:vAlign w:val="center"/>
          </w:tcPr>
          <w:p w:rsidR="00B92120" w:rsidRPr="00B92120" w:rsidRDefault="00894B43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5103" w:type="dxa"/>
            <w:vAlign w:val="center"/>
          </w:tcPr>
          <w:p w:rsidR="00B92120" w:rsidRPr="00B92120" w:rsidRDefault="00B92120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120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</w:p>
        </w:tc>
        <w:tc>
          <w:tcPr>
            <w:tcW w:w="1560" w:type="dxa"/>
            <w:vAlign w:val="center"/>
          </w:tcPr>
          <w:p w:rsidR="00B92120" w:rsidRPr="00B92120" w:rsidRDefault="00B92120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B92120" w:rsidRDefault="00B92120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B92120" w:rsidTr="00B92120">
        <w:tc>
          <w:tcPr>
            <w:tcW w:w="675" w:type="dxa"/>
            <w:vAlign w:val="center"/>
          </w:tcPr>
          <w:p w:rsidR="00B92120" w:rsidRPr="00B92120" w:rsidRDefault="00894B43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</w:t>
            </w:r>
          </w:p>
        </w:tc>
        <w:tc>
          <w:tcPr>
            <w:tcW w:w="5103" w:type="dxa"/>
            <w:vAlign w:val="center"/>
          </w:tcPr>
          <w:p w:rsidR="00B92120" w:rsidRPr="00B92120" w:rsidRDefault="00B92120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2120">
              <w:rPr>
                <w:rFonts w:ascii="Times New Roman" w:hAnsi="Times New Roman" w:cs="Times New Roman"/>
                <w:sz w:val="28"/>
                <w:szCs w:val="28"/>
              </w:rPr>
              <w:t>Блок розеток</w:t>
            </w:r>
          </w:p>
        </w:tc>
        <w:tc>
          <w:tcPr>
            <w:tcW w:w="1560" w:type="dxa"/>
            <w:vAlign w:val="center"/>
          </w:tcPr>
          <w:p w:rsidR="00B92120" w:rsidRPr="00B92120" w:rsidRDefault="00B92120" w:rsidP="00B92120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B92120" w:rsidRDefault="00B92120" w:rsidP="00B92120">
            <w:pPr>
              <w:tabs>
                <w:tab w:val="left" w:pos="1360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AA6626" w:rsidRPr="006D448D" w:rsidRDefault="00AA6626" w:rsidP="00997FF4">
      <w:pPr>
        <w:tabs>
          <w:tab w:val="left" w:pos="1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626" w:rsidRDefault="00AA6626" w:rsidP="00997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58" w:rsidRPr="00146358" w:rsidRDefault="00146358" w:rsidP="00997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7B0" w:rsidRDefault="00E777B0" w:rsidP="00E77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77B0" w:rsidSect="00E7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9B" w:rsidRDefault="002F459B" w:rsidP="00AA6626">
      <w:pPr>
        <w:spacing w:after="0" w:line="240" w:lineRule="auto"/>
      </w:pPr>
      <w:r>
        <w:separator/>
      </w:r>
    </w:p>
  </w:endnote>
  <w:endnote w:type="continuationSeparator" w:id="0">
    <w:p w:rsidR="002F459B" w:rsidRDefault="002F459B" w:rsidP="00A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9B" w:rsidRDefault="002F459B" w:rsidP="00AA6626">
      <w:pPr>
        <w:spacing w:after="0" w:line="240" w:lineRule="auto"/>
      </w:pPr>
      <w:r>
        <w:separator/>
      </w:r>
    </w:p>
  </w:footnote>
  <w:footnote w:type="continuationSeparator" w:id="0">
    <w:p w:rsidR="002F459B" w:rsidRDefault="002F459B" w:rsidP="00AA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26"/>
    <w:rsid w:val="00146358"/>
    <w:rsid w:val="001777D7"/>
    <w:rsid w:val="002305B5"/>
    <w:rsid w:val="002F459B"/>
    <w:rsid w:val="003B6881"/>
    <w:rsid w:val="004C7F4C"/>
    <w:rsid w:val="006D448D"/>
    <w:rsid w:val="006F57CA"/>
    <w:rsid w:val="0074203E"/>
    <w:rsid w:val="008426B3"/>
    <w:rsid w:val="00894B43"/>
    <w:rsid w:val="008C4A56"/>
    <w:rsid w:val="00997FF4"/>
    <w:rsid w:val="00AA6626"/>
    <w:rsid w:val="00B7223C"/>
    <w:rsid w:val="00B92120"/>
    <w:rsid w:val="00C97BD0"/>
    <w:rsid w:val="00CB2A59"/>
    <w:rsid w:val="00D26AF0"/>
    <w:rsid w:val="00D80262"/>
    <w:rsid w:val="00E777B0"/>
    <w:rsid w:val="00EC0032"/>
    <w:rsid w:val="00F02A62"/>
    <w:rsid w:val="00F5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6626"/>
  </w:style>
  <w:style w:type="paragraph" w:styleId="a5">
    <w:name w:val="footer"/>
    <w:basedOn w:val="a"/>
    <w:link w:val="a6"/>
    <w:uiPriority w:val="99"/>
    <w:semiHidden/>
    <w:unhideWhenUsed/>
    <w:rsid w:val="00AA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6626"/>
  </w:style>
  <w:style w:type="table" w:styleId="a7">
    <w:name w:val="Table Grid"/>
    <w:basedOn w:val="a1"/>
    <w:uiPriority w:val="59"/>
    <w:rsid w:val="00AA6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3B688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6626"/>
  </w:style>
  <w:style w:type="paragraph" w:styleId="a5">
    <w:name w:val="footer"/>
    <w:basedOn w:val="a"/>
    <w:link w:val="a6"/>
    <w:uiPriority w:val="99"/>
    <w:semiHidden/>
    <w:unhideWhenUsed/>
    <w:rsid w:val="00AA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6626"/>
  </w:style>
  <w:style w:type="table" w:styleId="a7">
    <w:name w:val="Table Grid"/>
    <w:basedOn w:val="a1"/>
    <w:uiPriority w:val="59"/>
    <w:rsid w:val="00AA6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3B68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Дьячков Юрий Валентинович</cp:lastModifiedBy>
  <cp:revision>10</cp:revision>
  <cp:lastPrinted>2023-03-15T08:36:00Z</cp:lastPrinted>
  <dcterms:created xsi:type="dcterms:W3CDTF">2019-06-26T08:22:00Z</dcterms:created>
  <dcterms:modified xsi:type="dcterms:W3CDTF">2023-03-15T08:36:00Z</dcterms:modified>
</cp:coreProperties>
</file>