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52" w:rsidRPr="00AC1352" w:rsidRDefault="00AC1352" w:rsidP="00AC1352">
      <w:pPr>
        <w:tabs>
          <w:tab w:val="left" w:pos="7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352">
        <w:rPr>
          <w:rFonts w:ascii="Times New Roman" w:hAnsi="Times New Roman" w:cs="Times New Roman"/>
          <w:b/>
          <w:sz w:val="28"/>
          <w:szCs w:val="28"/>
        </w:rPr>
        <w:t>Статистические данные по обращениям граждан за</w:t>
      </w:r>
      <w:r w:rsidR="003717F2">
        <w:rPr>
          <w:rFonts w:ascii="Times New Roman" w:hAnsi="Times New Roman" w:cs="Times New Roman"/>
          <w:b/>
          <w:sz w:val="28"/>
          <w:szCs w:val="28"/>
        </w:rPr>
        <w:t xml:space="preserve"> 1 квартал 2023</w:t>
      </w:r>
      <w:r w:rsidRPr="00AC135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717F2">
        <w:rPr>
          <w:rFonts w:ascii="Times New Roman" w:hAnsi="Times New Roman" w:cs="Times New Roman"/>
          <w:b/>
          <w:sz w:val="28"/>
          <w:szCs w:val="28"/>
        </w:rPr>
        <w:t>а</w:t>
      </w:r>
    </w:p>
    <w:p w:rsidR="00AC1352" w:rsidRPr="00AC1352" w:rsidRDefault="00AC1352" w:rsidP="00B6698F">
      <w:pPr>
        <w:tabs>
          <w:tab w:val="left" w:pos="7965"/>
        </w:tabs>
        <w:rPr>
          <w:sz w:val="24"/>
          <w:szCs w:val="24"/>
        </w:rPr>
      </w:pPr>
      <w:r w:rsidRPr="00AC135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BC07DB" w:rsidRDefault="008C4FA4" w:rsidP="00BC0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</w:t>
      </w:r>
      <w:proofErr w:type="gramStart"/>
      <w:r w:rsidR="00BC07DB" w:rsidRPr="00BC07DB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Работа по рассмотрению обращений граждан в системе МЧС России, организована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09.02.2009№ 8-ФЗ «Об обеспечении доступа к информации о деятельности государственных органов, органов местного самоуправления», регламентом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="00BC07DB" w:rsidRPr="00BC07DB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, утвержденным Приказом МЧС России от 02.09.2014 № 484, Приказом МЧС России от 29.12.2021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 </w:t>
      </w:r>
    </w:p>
    <w:p w:rsidR="00BC07DB" w:rsidRPr="008C4FA4" w:rsidRDefault="00BC07DB" w:rsidP="00BC0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      </w:t>
      </w:r>
      <w:r w:rsidRPr="0005435D">
        <w:rPr>
          <w:rFonts w:ascii="Times New Roman" w:hAnsi="Times New Roman" w:cs="Times New Roman"/>
          <w:sz w:val="28"/>
          <w:szCs w:val="28"/>
        </w:rPr>
        <w:t xml:space="preserve">За </w:t>
      </w:r>
      <w:r w:rsidR="003717F2">
        <w:rPr>
          <w:rFonts w:ascii="Times New Roman" w:hAnsi="Times New Roman" w:cs="Times New Roman"/>
          <w:sz w:val="28"/>
          <w:szCs w:val="28"/>
        </w:rPr>
        <w:t>1 квартал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717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35D">
        <w:rPr>
          <w:rFonts w:ascii="Times New Roman" w:hAnsi="Times New Roman" w:cs="Times New Roman"/>
          <w:sz w:val="28"/>
          <w:szCs w:val="28"/>
        </w:rPr>
        <w:t>в</w:t>
      </w:r>
      <w:r w:rsidRPr="0005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 управление МЧС России по Ярославской области, включая его структурные подразделения, поступило </w:t>
      </w:r>
      <w:r w:rsidR="003717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263</w:t>
      </w:r>
      <w:r w:rsidR="003717F2" w:rsidRPr="0037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r w:rsidR="0037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80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07DB">
        <w:rPr>
          <w:rFonts w:ascii="Arial" w:eastAsia="Times New Roman" w:hAnsi="Arial" w:cs="Arial"/>
          <w:color w:val="3B4256"/>
          <w:sz w:val="29"/>
          <w:szCs w:val="29"/>
          <w:lang w:eastAsia="ru-RU"/>
        </w:rPr>
        <w:t xml:space="preserve"> </w:t>
      </w:r>
      <w:r w:rsidRPr="00BC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 сравнению с аналогичным периодом</w:t>
      </w:r>
      <w:r w:rsidR="00A80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7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C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увеличилось </w:t>
      </w:r>
      <w:r w:rsidRPr="00BC07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на </w:t>
      </w:r>
      <w:r w:rsidR="003717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20,2</w:t>
      </w:r>
      <w:r w:rsidRPr="00BC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(за </w:t>
      </w:r>
      <w:r w:rsidR="0037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квартал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BC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поступило –</w:t>
      </w:r>
      <w:r w:rsidR="0037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210</w:t>
      </w:r>
      <w:r w:rsidRPr="008C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A80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C07DB" w:rsidRDefault="00BC07DB" w:rsidP="00BC0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них:</w:t>
      </w:r>
      <w:r w:rsidRPr="008C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C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</w:t>
      </w:r>
      <w:r w:rsidRPr="008C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- </w:t>
      </w:r>
      <w:r w:rsidR="00371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Pr="008C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A80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</w:t>
      </w:r>
      <w:r w:rsidR="0037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BA5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71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250,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рассмотрены без  нарушения</w:t>
      </w:r>
      <w:r w:rsidRPr="0005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C07DB" w:rsidRDefault="00BC07DB" w:rsidP="00BC0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proofErr w:type="gramStart"/>
      <w:r w:rsidRPr="004475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Подавляющее большинство среди обращений касаются тематики «Противопожарная служба, соблюдение норм противопожарной безопасности»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- </w:t>
      </w:r>
      <w:r w:rsidR="003717F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u w:val="single"/>
          <w:lang w:eastAsia="ru-RU"/>
        </w:rPr>
        <w:t>184</w:t>
      </w:r>
      <w:r w:rsidRPr="004475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(заявители обращаются с просьбами проверить захламленность помещений, являющихся местами общего пользования, обращениями по вопросам хранения велосипедов, колясок и другого имущества на лестничных площадках, выдачи справок о пожарах, проведении проверок соблюдения требований противопожарной безопасности в отношении юридических лиц и индивидуальных предпринимателей и т.д.), по тематике Государственной инспекции</w:t>
      </w:r>
      <w:proofErr w:type="gramEnd"/>
      <w:r w:rsidRPr="004475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proofErr w:type="gramStart"/>
      <w:r w:rsidRPr="004475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по маломерным судам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-</w:t>
      </w:r>
      <w:r w:rsidR="003717F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u w:val="single"/>
          <w:lang w:eastAsia="ru-RU"/>
        </w:rPr>
        <w:t>22</w:t>
      </w:r>
      <w:r w:rsidRPr="004475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(обращения заявителей по вопросу выдачи справок о наличии/отсутствии маломерных судов, о предоставлении номеров регистрационных записей из Реестра удостоверений на право управления маломерными судами и т.д.),</w:t>
      </w:r>
      <w:r w:rsidRPr="00DF5C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</w:t>
      </w:r>
      <w:r w:rsidRPr="00DF5C65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>также поступали обращения по вопросам введения режима повышенной готовности (режима чрезвычайной ситуации) в Ярославской области («Предупреждение чрезвычайных ситуаций природного и техногенного характера, преодоление последствий»), обращения заявителей по вопросам</w:t>
      </w:r>
      <w:proofErr w:type="gramEnd"/>
      <w:r w:rsidRPr="00DF5C65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 xml:space="preserve"> </w:t>
      </w:r>
      <w:proofErr w:type="gramStart"/>
      <w:r w:rsidRPr="00DF5C65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>местонахождения бомбоубежищ в городе Ярославле, а также  обращения по вопросам разъяснения законодательства в области защиты от чрезвычайных ситуаций (Гражданская оборона:</w:t>
      </w:r>
      <w:proofErr w:type="gramEnd"/>
      <w:r w:rsidRPr="00DF5C65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 xml:space="preserve"> «Содержание и обслуживание защитных сооружений гражданской обороны и противорадиационных укрытий», «Гражданская оборо</w:t>
      </w:r>
      <w:r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>на. Территориальная оборона</w:t>
      </w:r>
      <w:r w:rsidRPr="00941403">
        <w:rPr>
          <w:rFonts w:ascii="Times New Roman" w:eastAsia="Times New Roman" w:hAnsi="Times New Roman" w:cs="Times New Roman"/>
          <w:b/>
          <w:bCs/>
          <w:iCs/>
          <w:color w:val="000000"/>
          <w:kern w:val="32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32"/>
          <w:sz w:val="28"/>
          <w:szCs w:val="28"/>
          <w:u w:val="single"/>
          <w:lang w:eastAsia="ru-RU"/>
        </w:rPr>
        <w:t xml:space="preserve"> </w:t>
      </w:r>
      <w:r w:rsidRPr="00941403">
        <w:rPr>
          <w:rFonts w:ascii="Times New Roman" w:eastAsia="Times New Roman" w:hAnsi="Times New Roman" w:cs="Times New Roman"/>
          <w:b/>
          <w:bCs/>
          <w:iCs/>
          <w:color w:val="000000"/>
          <w:kern w:val="32"/>
          <w:sz w:val="28"/>
          <w:szCs w:val="28"/>
          <w:u w:val="single"/>
          <w:lang w:eastAsia="ru-RU"/>
        </w:rPr>
        <w:t>-</w:t>
      </w:r>
      <w:r w:rsidR="003717F2">
        <w:rPr>
          <w:rFonts w:ascii="Times New Roman" w:eastAsia="Times New Roman" w:hAnsi="Times New Roman" w:cs="Times New Roman"/>
          <w:b/>
          <w:bCs/>
          <w:iCs/>
          <w:color w:val="000000"/>
          <w:kern w:val="32"/>
          <w:sz w:val="28"/>
          <w:szCs w:val="28"/>
          <w:u w:val="single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32"/>
          <w:sz w:val="28"/>
          <w:szCs w:val="28"/>
          <w:u w:val="single"/>
          <w:lang w:eastAsia="ru-RU"/>
        </w:rPr>
        <w:t>;</w:t>
      </w:r>
      <w:r w:rsidR="003717F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.</w:t>
      </w:r>
    </w:p>
    <w:p w:rsidR="00BC07DB" w:rsidRPr="00D00D7D" w:rsidRDefault="00BC07DB" w:rsidP="00BC0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A901F3">
        <w:rPr>
          <w:rFonts w:ascii="Times New Roman" w:hAnsi="Times New Roman" w:cs="Times New Roman"/>
          <w:sz w:val="28"/>
          <w:szCs w:val="28"/>
        </w:rPr>
        <w:t>В 2022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901F3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1F3">
        <w:rPr>
          <w:rFonts w:ascii="Times New Roman" w:hAnsi="Times New Roman" w:cs="Times New Roman"/>
          <w:sz w:val="28"/>
          <w:szCs w:val="28"/>
        </w:rPr>
        <w:t>заключено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647">
        <w:rPr>
          <w:rFonts w:ascii="Times New Roman" w:hAnsi="Times New Roman" w:cs="Times New Roman"/>
          <w:sz w:val="28"/>
          <w:szCs w:val="28"/>
        </w:rPr>
        <w:t xml:space="preserve">Соглашение </w:t>
      </w:r>
      <w:proofErr w:type="gramStart"/>
      <w:r w:rsidRPr="00531647">
        <w:rPr>
          <w:rFonts w:ascii="Times New Roman" w:hAnsi="Times New Roman" w:cs="Times New Roman"/>
          <w:sz w:val="28"/>
          <w:szCs w:val="28"/>
        </w:rPr>
        <w:t>о взаимодействии Уполномоченного по правам человека в Ярославской области с Главным управлением МЧС России по Ярославской области</w:t>
      </w:r>
      <w:proofErr w:type="gramEnd"/>
      <w:r w:rsidRPr="00531647">
        <w:rPr>
          <w:rFonts w:ascii="Times New Roman" w:hAnsi="Times New Roman" w:cs="Times New Roman"/>
          <w:sz w:val="28"/>
          <w:szCs w:val="28"/>
        </w:rPr>
        <w:t xml:space="preserve"> от 04.04.2022 № 34/1-2022/11.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A80" w:rsidRPr="00D00D7D" w:rsidRDefault="00A80A80" w:rsidP="00A80A80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0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D00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1 сентября 2016 г. в МЧС России реализуется пилотный проект по применению в постоянном режиме в государственных органах и органах местного самоуправления системы личного приема граждан в режиме видео-конференц-связи, видеосвязи, </w:t>
      </w:r>
      <w:proofErr w:type="spellStart"/>
      <w:r w:rsidRPr="00D00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аудиосвязи</w:t>
      </w:r>
      <w:proofErr w:type="spellEnd"/>
      <w:r w:rsidRPr="00D00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иных видов связи на коммуникационной платформе ССТУ (далее – КП ССТУ).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Start"/>
      <w:r w:rsidRPr="00D00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Указом Президента Российской Федерации «О мониторинге и анализе результатов рассмотрения обращений граждан и организаций» от 17 апреля 2017 г. № 171 МЧС России и его территориальные органы с 1 июля 2017 г.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</w:t>
      </w:r>
      <w:proofErr w:type="gramEnd"/>
      <w:r w:rsidRPr="00D00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Ежемесячно до 5-го числа каждого месяца заполняется отчёт ГУ МЧС России по Ярославской области о результатах рассмотрения обращений. За </w:t>
      </w:r>
      <w:r w:rsidR="00371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квартал 2023</w:t>
      </w:r>
      <w:r w:rsidRPr="00D00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поступило на портал ССТУ</w:t>
      </w:r>
      <w:proofErr w:type="gramStart"/>
      <w:r w:rsidRPr="00D00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D00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A80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00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было обработано </w:t>
      </w:r>
      <w:r w:rsidR="003717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11</w:t>
      </w:r>
      <w:r w:rsidRPr="00D00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371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bookmarkStart w:id="0" w:name="_GoBack"/>
      <w:bookmarkEnd w:id="0"/>
      <w:r w:rsidRPr="00D00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0A80" w:rsidRPr="00D00D7D" w:rsidRDefault="00A80A80" w:rsidP="00A80A80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80A80" w:rsidRPr="00D00D7D" w:rsidRDefault="00A80A80" w:rsidP="00A80A80">
      <w:pPr>
        <w:shd w:val="clear" w:color="auto" w:fill="FFFFFF"/>
        <w:spacing w:after="36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07DB" w:rsidRDefault="00BC07DB" w:rsidP="00A80A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7DB" w:rsidRPr="00E34B84" w:rsidRDefault="00BC07DB" w:rsidP="00A80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C07DB" w:rsidRPr="00E34B84" w:rsidRDefault="00BC07DB" w:rsidP="00A80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07DB" w:rsidRPr="00B6698F" w:rsidRDefault="00BC07DB" w:rsidP="00A80A80">
      <w:pPr>
        <w:tabs>
          <w:tab w:val="left" w:pos="79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7DB" w:rsidRPr="00BC07DB" w:rsidRDefault="00BC07DB" w:rsidP="00A80A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</w:p>
    <w:p w:rsidR="00904CBB" w:rsidRPr="00BC07DB" w:rsidRDefault="00AC1352" w:rsidP="00A80A80">
      <w:pPr>
        <w:tabs>
          <w:tab w:val="left" w:pos="796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7D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</w:t>
      </w:r>
    </w:p>
    <w:p w:rsidR="00B6698F" w:rsidRPr="00B6698F" w:rsidRDefault="00531647" w:rsidP="00A80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07DB" w:rsidRPr="00B6698F" w:rsidRDefault="00BC07DB" w:rsidP="00A80A80">
      <w:pPr>
        <w:tabs>
          <w:tab w:val="left" w:pos="79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C07DB" w:rsidRPr="00B6698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4A" w:rsidRDefault="00C3694A" w:rsidP="00702478">
      <w:pPr>
        <w:spacing w:after="0" w:line="240" w:lineRule="auto"/>
      </w:pPr>
      <w:r>
        <w:separator/>
      </w:r>
    </w:p>
  </w:endnote>
  <w:endnote w:type="continuationSeparator" w:id="0">
    <w:p w:rsidR="00C3694A" w:rsidRDefault="00C3694A" w:rsidP="0070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4A" w:rsidRDefault="00C3694A" w:rsidP="00702478">
      <w:pPr>
        <w:spacing w:after="0" w:line="240" w:lineRule="auto"/>
      </w:pPr>
      <w:r>
        <w:separator/>
      </w:r>
    </w:p>
  </w:footnote>
  <w:footnote w:type="continuationSeparator" w:id="0">
    <w:p w:rsidR="00C3694A" w:rsidRDefault="00C3694A" w:rsidP="0070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78" w:rsidRDefault="007024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8F"/>
    <w:rsid w:val="00024928"/>
    <w:rsid w:val="00094879"/>
    <w:rsid w:val="001A3140"/>
    <w:rsid w:val="001B17E4"/>
    <w:rsid w:val="003717F2"/>
    <w:rsid w:val="003C21D2"/>
    <w:rsid w:val="00430594"/>
    <w:rsid w:val="00474406"/>
    <w:rsid w:val="004D201C"/>
    <w:rsid w:val="00510983"/>
    <w:rsid w:val="00511BC9"/>
    <w:rsid w:val="00531647"/>
    <w:rsid w:val="00587655"/>
    <w:rsid w:val="005A0879"/>
    <w:rsid w:val="005E1104"/>
    <w:rsid w:val="00702478"/>
    <w:rsid w:val="00897FF1"/>
    <w:rsid w:val="008C4FA4"/>
    <w:rsid w:val="00904CBB"/>
    <w:rsid w:val="00923AB7"/>
    <w:rsid w:val="00941403"/>
    <w:rsid w:val="00A80A80"/>
    <w:rsid w:val="00A901F3"/>
    <w:rsid w:val="00AA30B8"/>
    <w:rsid w:val="00AC1352"/>
    <w:rsid w:val="00AF05B6"/>
    <w:rsid w:val="00B6698F"/>
    <w:rsid w:val="00BA5A7D"/>
    <w:rsid w:val="00BC07DB"/>
    <w:rsid w:val="00C24DEE"/>
    <w:rsid w:val="00C3694A"/>
    <w:rsid w:val="00D00D7D"/>
    <w:rsid w:val="00DA4DFA"/>
    <w:rsid w:val="00DF5C65"/>
    <w:rsid w:val="00E34B84"/>
    <w:rsid w:val="00F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6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0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2478"/>
  </w:style>
  <w:style w:type="paragraph" w:styleId="a8">
    <w:name w:val="footer"/>
    <w:basedOn w:val="a"/>
    <w:link w:val="a9"/>
    <w:uiPriority w:val="99"/>
    <w:unhideWhenUsed/>
    <w:rsid w:val="0070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2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6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0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2478"/>
  </w:style>
  <w:style w:type="paragraph" w:styleId="a8">
    <w:name w:val="footer"/>
    <w:basedOn w:val="a"/>
    <w:link w:val="a9"/>
    <w:uiPriority w:val="99"/>
    <w:unhideWhenUsed/>
    <w:rsid w:val="0070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2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F255-BA91-4DD1-BF3A-59C6D007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Российская Елена Владимировна</dc:creator>
  <cp:lastModifiedBy>Галимова Анна Рашидовна</cp:lastModifiedBy>
  <cp:revision>4</cp:revision>
  <dcterms:created xsi:type="dcterms:W3CDTF">2023-04-10T12:54:00Z</dcterms:created>
  <dcterms:modified xsi:type="dcterms:W3CDTF">2023-04-13T16:09:00Z</dcterms:modified>
</cp:coreProperties>
</file>